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6B8" w:rsidRPr="00F136B8" w:rsidRDefault="00F136B8" w:rsidP="00F136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6B8">
        <w:rPr>
          <w:rFonts w:ascii="Times New Roman" w:hAnsi="Times New Roman" w:cs="Times New Roman"/>
          <w:b/>
          <w:sz w:val="24"/>
          <w:szCs w:val="24"/>
        </w:rPr>
        <w:t>Указания по оформлению отчета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136B8" w:rsidRPr="00F136B8" w:rsidRDefault="00F136B8" w:rsidP="00F136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36B8" w:rsidRPr="00F136B8" w:rsidRDefault="00F136B8" w:rsidP="00F136B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6B8">
        <w:rPr>
          <w:rFonts w:ascii="Times New Roman" w:hAnsi="Times New Roman" w:cs="Times New Roman"/>
          <w:sz w:val="24"/>
          <w:szCs w:val="24"/>
        </w:rPr>
        <w:t>Отчет по практике выполняется на листах формата А</w:t>
      </w:r>
      <w:proofErr w:type="gramStart"/>
      <w:r w:rsidRPr="00F136B8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F136B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36B8" w:rsidRDefault="00F136B8" w:rsidP="00F136B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6B8">
        <w:rPr>
          <w:rFonts w:ascii="Times New Roman" w:hAnsi="Times New Roman" w:cs="Times New Roman"/>
          <w:sz w:val="24"/>
          <w:szCs w:val="24"/>
        </w:rPr>
        <w:t>Отчет</w:t>
      </w:r>
      <w:r w:rsidRPr="00F136B8">
        <w:rPr>
          <w:rFonts w:ascii="Times New Roman" w:hAnsi="Times New Roman" w:cs="Times New Roman"/>
          <w:sz w:val="24"/>
          <w:szCs w:val="24"/>
        </w:rPr>
        <w:t xml:space="preserve"> должен быть написан технически </w:t>
      </w:r>
      <w:r w:rsidRPr="00F136B8">
        <w:rPr>
          <w:rFonts w:ascii="Times New Roman" w:hAnsi="Times New Roman" w:cs="Times New Roman"/>
          <w:sz w:val="24"/>
          <w:szCs w:val="24"/>
        </w:rPr>
        <w:t>грамотно, четко и сжато</w:t>
      </w:r>
      <w:r w:rsidRPr="00F136B8">
        <w:rPr>
          <w:rFonts w:ascii="Times New Roman" w:hAnsi="Times New Roman" w:cs="Times New Roman"/>
          <w:sz w:val="24"/>
          <w:szCs w:val="24"/>
        </w:rPr>
        <w:t>, с соблюдений правил русского языка, грамматики и стилистики (деловой стиль) выполнения</w:t>
      </w:r>
      <w:r w:rsidRPr="00F136B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36B8" w:rsidRDefault="00F136B8" w:rsidP="00F136B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отчете должны фигурировать наименования практики:</w:t>
      </w:r>
    </w:p>
    <w:p w:rsidR="00F136B8" w:rsidRDefault="00F136B8" w:rsidP="00F136B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учебная практика;</w:t>
      </w:r>
    </w:p>
    <w:p w:rsidR="00F136B8" w:rsidRDefault="00F136B8" w:rsidP="00F136B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производственная практика;</w:t>
      </w:r>
    </w:p>
    <w:p w:rsidR="00F136B8" w:rsidRPr="00F136B8" w:rsidRDefault="00F136B8" w:rsidP="00F136B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преддипломная практика.</w:t>
      </w:r>
    </w:p>
    <w:p w:rsidR="00F136B8" w:rsidRPr="00F136B8" w:rsidRDefault="00F136B8" w:rsidP="00F136B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6B8">
        <w:rPr>
          <w:rFonts w:ascii="Times New Roman" w:hAnsi="Times New Roman" w:cs="Times New Roman"/>
          <w:sz w:val="24"/>
          <w:szCs w:val="24"/>
        </w:rPr>
        <w:t xml:space="preserve">Текст оформляется на одной стороне листа через полтора межстрочных интервала. Рекомендуемый шрифт </w:t>
      </w:r>
      <w:r w:rsidRPr="00F136B8">
        <w:rPr>
          <w:rFonts w:ascii="Times New Roman" w:hAnsi="Times New Roman" w:cs="Times New Roman"/>
          <w:sz w:val="24"/>
          <w:szCs w:val="24"/>
          <w:lang w:val="en-US"/>
        </w:rPr>
        <w:t>Time</w:t>
      </w:r>
      <w:r w:rsidRPr="00F136B8">
        <w:rPr>
          <w:rFonts w:ascii="Times New Roman" w:hAnsi="Times New Roman" w:cs="Times New Roman"/>
          <w:sz w:val="24"/>
          <w:szCs w:val="24"/>
        </w:rPr>
        <w:t xml:space="preserve"> </w:t>
      </w:r>
      <w:r w:rsidRPr="00F136B8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F136B8">
        <w:rPr>
          <w:rFonts w:ascii="Times New Roman" w:hAnsi="Times New Roman" w:cs="Times New Roman"/>
          <w:sz w:val="24"/>
          <w:szCs w:val="24"/>
        </w:rPr>
        <w:t xml:space="preserve"> </w:t>
      </w:r>
      <w:r w:rsidRPr="00F136B8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F136B8">
        <w:rPr>
          <w:rFonts w:ascii="Times New Roman" w:hAnsi="Times New Roman" w:cs="Times New Roman"/>
          <w:sz w:val="24"/>
          <w:szCs w:val="24"/>
        </w:rPr>
        <w:t xml:space="preserve"> </w:t>
      </w:r>
      <w:r w:rsidRPr="00F136B8">
        <w:rPr>
          <w:rFonts w:ascii="Times New Roman" w:hAnsi="Times New Roman" w:cs="Times New Roman"/>
          <w:sz w:val="24"/>
          <w:szCs w:val="24"/>
        </w:rPr>
        <w:t xml:space="preserve">12 пн. </w:t>
      </w:r>
    </w:p>
    <w:p w:rsidR="00F136B8" w:rsidRDefault="00F136B8" w:rsidP="00F136B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6B8">
        <w:rPr>
          <w:rFonts w:ascii="Times New Roman" w:hAnsi="Times New Roman" w:cs="Times New Roman"/>
          <w:sz w:val="24"/>
          <w:szCs w:val="24"/>
        </w:rPr>
        <w:t xml:space="preserve">Следует соблюдать следующие размеры полей: </w:t>
      </w:r>
    </w:p>
    <w:p w:rsidR="00F136B8" w:rsidRDefault="00F136B8" w:rsidP="00F136B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6B8">
        <w:rPr>
          <w:rFonts w:ascii="Times New Roman" w:hAnsi="Times New Roman" w:cs="Times New Roman"/>
          <w:sz w:val="24"/>
          <w:szCs w:val="24"/>
        </w:rPr>
        <w:t xml:space="preserve">левое - 25мм, </w:t>
      </w:r>
    </w:p>
    <w:p w:rsidR="00F136B8" w:rsidRDefault="00F136B8" w:rsidP="00F136B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6B8">
        <w:rPr>
          <w:rFonts w:ascii="Times New Roman" w:hAnsi="Times New Roman" w:cs="Times New Roman"/>
          <w:sz w:val="24"/>
          <w:szCs w:val="24"/>
        </w:rPr>
        <w:t xml:space="preserve">правое-10-15мм, </w:t>
      </w:r>
    </w:p>
    <w:p w:rsidR="00F136B8" w:rsidRDefault="00F136B8" w:rsidP="00F136B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36B8">
        <w:rPr>
          <w:rFonts w:ascii="Times New Roman" w:hAnsi="Times New Roman" w:cs="Times New Roman"/>
          <w:sz w:val="24"/>
          <w:szCs w:val="24"/>
        </w:rPr>
        <w:t>верхнее</w:t>
      </w:r>
      <w:proofErr w:type="gramEnd"/>
      <w:r w:rsidRPr="00F136B8">
        <w:rPr>
          <w:rFonts w:ascii="Times New Roman" w:hAnsi="Times New Roman" w:cs="Times New Roman"/>
          <w:sz w:val="24"/>
          <w:szCs w:val="24"/>
        </w:rPr>
        <w:t xml:space="preserve"> и нижнее - 20 мм. </w:t>
      </w:r>
    </w:p>
    <w:p w:rsidR="00F136B8" w:rsidRPr="00F136B8" w:rsidRDefault="00F136B8" w:rsidP="00F136B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6B8">
        <w:rPr>
          <w:rFonts w:ascii="Times New Roman" w:hAnsi="Times New Roman" w:cs="Times New Roman"/>
          <w:sz w:val="24"/>
          <w:szCs w:val="24"/>
        </w:rPr>
        <w:t>Страницы необходимо нумеровать арабскими цифрами, соблюдая сквозную нумерацию по всему тексту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136B8">
        <w:rPr>
          <w:rFonts w:ascii="Times New Roman" w:hAnsi="Times New Roman" w:cs="Times New Roman"/>
          <w:sz w:val="24"/>
          <w:szCs w:val="24"/>
        </w:rPr>
        <w:t>Титульный ли</w:t>
      </w:r>
      <w:proofErr w:type="gramStart"/>
      <w:r w:rsidRPr="00F136B8">
        <w:rPr>
          <w:rFonts w:ascii="Times New Roman" w:hAnsi="Times New Roman" w:cs="Times New Roman"/>
          <w:sz w:val="24"/>
          <w:szCs w:val="24"/>
        </w:rPr>
        <w:t>ст вкл</w:t>
      </w:r>
      <w:proofErr w:type="gramEnd"/>
      <w:r w:rsidRPr="00F136B8">
        <w:rPr>
          <w:rFonts w:ascii="Times New Roman" w:hAnsi="Times New Roman" w:cs="Times New Roman"/>
          <w:sz w:val="24"/>
          <w:szCs w:val="24"/>
        </w:rPr>
        <w:t xml:space="preserve">ючается в общую нумерацию, но на нем страницы не проставляются. Номер страницы проставляется в нижней части листа </w:t>
      </w:r>
      <w:r>
        <w:rPr>
          <w:rFonts w:ascii="Times New Roman" w:hAnsi="Times New Roman" w:cs="Times New Roman"/>
          <w:sz w:val="24"/>
          <w:szCs w:val="24"/>
        </w:rPr>
        <w:t xml:space="preserve">справа </w:t>
      </w:r>
      <w:r w:rsidRPr="00F136B8">
        <w:rPr>
          <w:rFonts w:ascii="Times New Roman" w:hAnsi="Times New Roman" w:cs="Times New Roman"/>
          <w:sz w:val="24"/>
          <w:szCs w:val="24"/>
        </w:rPr>
        <w:t>без точки в конце.</w:t>
      </w:r>
    </w:p>
    <w:p w:rsidR="00F136B8" w:rsidRPr="00F136B8" w:rsidRDefault="00F136B8" w:rsidP="00F136B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6B8">
        <w:rPr>
          <w:rFonts w:ascii="Times New Roman" w:hAnsi="Times New Roman" w:cs="Times New Roman"/>
          <w:sz w:val="24"/>
          <w:szCs w:val="24"/>
        </w:rPr>
        <w:t>Разделы должны иметь заголовки. Разделы должны иметь порядковую нумерацию в пределах всего текста за исключением приложений. Не нумеруют такие разделы, как «Содержание», «Введение», «Заключение», «Список литературы». Подразделы нумеруются арабскими цифрами в пределах каждого раздела.</w:t>
      </w:r>
    </w:p>
    <w:p w:rsidR="00F136B8" w:rsidRPr="00F136B8" w:rsidRDefault="00F136B8" w:rsidP="00F136B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6B8">
        <w:rPr>
          <w:rFonts w:ascii="Times New Roman" w:hAnsi="Times New Roman" w:cs="Times New Roman"/>
          <w:sz w:val="24"/>
          <w:szCs w:val="24"/>
        </w:rPr>
        <w:t>Каждая глава начинается с новой страницы. Перенос слов в заголовках не допускается.</w:t>
      </w:r>
    </w:p>
    <w:p w:rsidR="002F1032" w:rsidRDefault="00F136B8" w:rsidP="00F136B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6B8">
        <w:rPr>
          <w:rFonts w:ascii="Times New Roman" w:hAnsi="Times New Roman" w:cs="Times New Roman"/>
          <w:sz w:val="24"/>
          <w:szCs w:val="24"/>
        </w:rPr>
        <w:t>Титульный лист отчета выполняется по установленной форме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36B8" w:rsidRDefault="00F136B8" w:rsidP="00F136B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объем отчета (не включая титульный лист, содержание и список литературы):</w:t>
      </w:r>
    </w:p>
    <w:p w:rsidR="00F136B8" w:rsidRDefault="00F136B8" w:rsidP="00F136B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Учебная практика: от 10 листов;</w:t>
      </w:r>
    </w:p>
    <w:p w:rsidR="00F136B8" w:rsidRDefault="00F136B8" w:rsidP="00F136B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Производственная практика: от 15 листов;</w:t>
      </w:r>
    </w:p>
    <w:p w:rsidR="00F136B8" w:rsidRDefault="00F136B8" w:rsidP="00F136B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Преддипломная практика: от 7 листов.</w:t>
      </w:r>
    </w:p>
    <w:p w:rsidR="00F136B8" w:rsidRDefault="00F136B8" w:rsidP="00F136B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Содержательная часть отчета определяется Индивидуальным заданием и профилем принимающей организации. Во введении описываются цели, задачи и </w:t>
      </w:r>
      <w:r w:rsidR="008209E5">
        <w:rPr>
          <w:rFonts w:ascii="Times New Roman" w:hAnsi="Times New Roman" w:cs="Times New Roman"/>
          <w:sz w:val="24"/>
          <w:szCs w:val="24"/>
        </w:rPr>
        <w:t>усвояемые компетенции по практическому обучению. Заключение содержит выводы по итогам прохождения практики.</w:t>
      </w:r>
      <w:bookmarkStart w:id="0" w:name="_GoBack"/>
      <w:bookmarkEnd w:id="0"/>
    </w:p>
    <w:p w:rsidR="00F136B8" w:rsidRPr="00F136B8" w:rsidRDefault="00F136B8" w:rsidP="00F136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6B8" w:rsidRDefault="00F136B8" w:rsidP="00F136B8"/>
    <w:p w:rsidR="00F136B8" w:rsidRDefault="00F136B8" w:rsidP="00F136B8"/>
    <w:p w:rsidR="00F136B8" w:rsidRDefault="00F136B8" w:rsidP="00F136B8"/>
    <w:sectPr w:rsidR="00F13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25FAE"/>
    <w:multiLevelType w:val="hybridMultilevel"/>
    <w:tmpl w:val="00C28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510CA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2961C2"/>
    <w:multiLevelType w:val="hybridMultilevel"/>
    <w:tmpl w:val="16F06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B4528A"/>
    <w:multiLevelType w:val="hybridMultilevel"/>
    <w:tmpl w:val="A24E16B0"/>
    <w:lvl w:ilvl="0" w:tplc="B510CA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BBF5FFD"/>
    <w:multiLevelType w:val="hybridMultilevel"/>
    <w:tmpl w:val="743A4D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6B8"/>
    <w:rsid w:val="002F1032"/>
    <w:rsid w:val="008209E5"/>
    <w:rsid w:val="00F1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6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HP620</dc:creator>
  <cp:lastModifiedBy>HP620</cp:lastModifiedBy>
  <cp:revision>1</cp:revision>
  <dcterms:created xsi:type="dcterms:W3CDTF">2018-11-12T08:39:00Z</dcterms:created>
  <dcterms:modified xsi:type="dcterms:W3CDTF">2018-11-12T08:54:00Z</dcterms:modified>
</cp:coreProperties>
</file>