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9D" w:rsidRDefault="0051659D" w:rsidP="00D14F3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В</w:t>
      </w:r>
      <w:r w:rsidRPr="002C13E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опросы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 </w:t>
      </w:r>
      <w:r w:rsidRPr="002C13EC">
        <w:rPr>
          <w:rFonts w:ascii="Times New Roman" w:hAnsi="Times New Roman"/>
          <w:b/>
          <w:bCs/>
          <w:sz w:val="24"/>
          <w:szCs w:val="24"/>
          <w:lang w:eastAsia="zh-CN"/>
        </w:rPr>
        <w:t>экзамен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у по курсу «Арбитражный процесс»</w:t>
      </w:r>
    </w:p>
    <w:p w:rsidR="005241DB" w:rsidRDefault="005241DB" w:rsidP="005241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241DB">
        <w:rPr>
          <w:rFonts w:ascii="Times New Roman" w:hAnsi="Times New Roman"/>
          <w:b/>
          <w:sz w:val="24"/>
          <w:szCs w:val="24"/>
        </w:rPr>
        <w:t>для очно-заочной,</w:t>
      </w:r>
      <w:r>
        <w:rPr>
          <w:rFonts w:ascii="Times New Roman" w:hAnsi="Times New Roman"/>
          <w:b/>
          <w:sz w:val="24"/>
          <w:szCs w:val="24"/>
        </w:rPr>
        <w:t xml:space="preserve"> заочной формы обучения ЮИ ИГУ</w:t>
      </w:r>
    </w:p>
    <w:p w:rsidR="005241DB" w:rsidRPr="005241DB" w:rsidRDefault="005241DB" w:rsidP="005241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1DB">
        <w:rPr>
          <w:rFonts w:ascii="Times New Roman" w:hAnsi="Times New Roman"/>
          <w:b/>
          <w:sz w:val="24"/>
          <w:szCs w:val="24"/>
        </w:rPr>
        <w:t>2019-2020 г.</w:t>
      </w:r>
    </w:p>
    <w:bookmarkEnd w:id="0"/>
    <w:p w:rsidR="0051659D" w:rsidRPr="00756A0B" w:rsidRDefault="0051659D" w:rsidP="00D14F3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История становления и развития арбитражных судов в России. Реформа системы государственного арбитража и ее причины. 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Место арбитражных судов в современной судебной системе России. Система и структура арбитражных судов в России. </w:t>
      </w:r>
    </w:p>
    <w:p w:rsidR="0051659D" w:rsidRDefault="0051659D" w:rsidP="00D14F3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Роль Верховного Суда РФ для системы арбитражных судов</w:t>
      </w:r>
      <w:r w:rsidRPr="00756A0B">
        <w:rPr>
          <w:rFonts w:ascii="Times New Roman" w:hAnsi="Times New Roman"/>
          <w:sz w:val="24"/>
          <w:szCs w:val="24"/>
          <w:lang w:eastAsia="zh-CN"/>
        </w:rPr>
        <w:t>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Суд по интеллектуальным правам: </w:t>
      </w:r>
      <w:r w:rsidRPr="00756A0B">
        <w:rPr>
          <w:rFonts w:ascii="Times New Roman" w:hAnsi="Times New Roman"/>
          <w:spacing w:val="2"/>
          <w:sz w:val="24"/>
          <w:szCs w:val="24"/>
        </w:rPr>
        <w:t>статус и компетенция.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Полномочия, порядок образования и деятельности арбитражных судов округов, арбитражных апелляционных судов, арбитражных судов субъектов РФ.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Понятие, функции и задачи арбитражного судопроизводства. Арбитражная процессуальная форма.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Предмет и метод арбитражного процессуального права.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Система арбитражного процессуального права и его источники, действие арбитражных процессуальных норм в пространстве и во времени. Возможность применения аналогии арбитражного процессуального закона и права.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Виды судебных производств и стадии арбитражного процесса.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Понятие, значение, состав и классификация принципов арбитражного процессуального права.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Организационно-функциональные принципы арбитражного судопроизводства.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Принцип доступности правосудия.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Принцип диспозитивности.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Принцип состязательности. Принцип юридической истины.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Принцип непосредственности. Исключения из принципа непосредственности.</w:t>
      </w:r>
    </w:p>
    <w:p w:rsidR="0051659D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 и виды подсудности. Последствия несоблюдения правил подсудности. Передача дел из одного арбитражного суда в другой арбитражный суд (основания, субъекты и порядок).</w:t>
      </w:r>
    </w:p>
    <w:p w:rsidR="0051659D" w:rsidRPr="00756A0B" w:rsidRDefault="0051659D" w:rsidP="00F23955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Разграничение полномочий общих и арбитражных судов.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Арбитражные процессуальные отношения: понятие и особенности.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Классификация субъектов арбитражных процессуальных отношений.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Суд как субъект. Состав арбитражного суда. Основания и порядок отвода судей. Недопустимость повторного участия судьи в рассмотрении дела.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Понятие, признаки сторон, их процессуальные права и обязанности.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Процессуальное соучастие: понятие и виды. Процессуальные права и обязанности соучастников.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Процессуальное правопреемство: понятие, основания, порядок вступления в процесс, процессуальные права и обязанности правопреемников.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Замена ненадлежащего ответчика. Отличие процессуального правопреемства от замены ненадлежащего ответчика.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Третьи лица в арбитражном процессе. 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Участие прокурора в арбитражном процессе.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Участие в арбитражном процессе государственных органов, органов местного самоуправления и иных органов, выступающих в защиту прав других лиц.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Участие в арбитражном процессе Уполномоченного при Президенте РФ по защите прав предпринимателей, уполномоченных по защите прав предпринимателей в субъектах РФ.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Лица, содействующие осуществлению правосудия.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Представительство в арбитражном процессе. Полномочия представителя: общие и специальные. Оформление полномочий представителя на ведение дела в суде.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 и признаки судебных доказательств.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lastRenderedPageBreak/>
        <w:t>Классификация доказательств и ее значение.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Доказывание в арбитражном суде и его субъекты.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Предмет доказывания. Формирование предмета доказывания.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Обстоятельства, не подлежащие доказыванию.</w:t>
      </w:r>
      <w:r w:rsidRPr="00756A0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Распределение между сторонами обязанностей по доказыванию: общее и частные правила.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Раскрытие доказательств в арбитражном процессе. Санкции за нарушение обязанности по своевременному раскрытию доказательств.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Истребование доказательств арбитражным судом (порядок, основания и ответственность за непредставление доказательств).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Исследование и оценка судебных доказательств. Критерии оценки судебных доказательств. Заявления о фальсификации доказательств.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Объяснения сторон и третьих лиц как средство доказывания.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Свидетельские показания. Допустимость письменных показаний свидетелей.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Консультации специалистов как средство доказывания.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Судебная экспертиза: основания, виды, порядок ее назначения и проведения. Права и обязанности эксперта. Заключение эксперта.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Письменные доказательства: понятие, классификация, особенности исследования и оценки. </w:t>
      </w:r>
      <w:r w:rsidRPr="00756A0B">
        <w:rPr>
          <w:rFonts w:ascii="Times New Roman" w:hAnsi="Times New Roman"/>
          <w:sz w:val="24"/>
          <w:szCs w:val="24"/>
        </w:rPr>
        <w:t>Электронные письменные доказательства: особенности исследования и оценки.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Вещественные доказательства: понятие, порядок представления, хранения, исследования и оценки.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Обеспечение доказательств: понятие, основания и способы.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Судебные поручения.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Процессуальные сроки (понятие, виды, порядок исчисления).</w:t>
      </w:r>
      <w:r w:rsidRPr="00756A0B">
        <w:rPr>
          <w:rFonts w:ascii="Times New Roman" w:hAnsi="Times New Roman"/>
          <w:sz w:val="24"/>
          <w:szCs w:val="24"/>
          <w:lang w:eastAsia="zh-CN"/>
        </w:rPr>
        <w:br/>
        <w:t>Продление, восстановление, приостановление и перерыв процессуальных сроков. Последствия пропуска процессуального срока.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 и виды судебных расходов. Основания и порядок отсрочки и рассрочки уплаты судебных расходов, а также уменьшение их размера. Обжалование определений по вопросам, связанным с судебными расходами.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Распределение судебных расходов между сторонами и порядок их возмещения. </w:t>
      </w:r>
      <w:r w:rsidRPr="00756A0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Отнесение судебных расходов на лицо, злоупотребляющее своими процессуальными правами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Судебные штрафы. Порядок  рассмотрения вопроса о наложении судебного штрафа.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 и признаки исковой формы защиты права.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Понятие и виды  исков. 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Элементы иска и их значение.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Обеспечение иска: основания, порядок, понятие и виды обеспечительных мер, обжалование.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Предварительные обеспечительные меры.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Способы защиты ответчика против иска.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Право на иск: право на исковой процесс и право на удовлетворение иска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Порядок предъявления иска и последствия его нарушения.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Исковое заявление, его форма и содержание, прилагаемые документы.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Отказ в принятии искового заявления: основания, порядок и последствия.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Возвращение искового заявления: основания, порядок и последствия.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Оставление искового заявления без движения: основания, порядок и последствия.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Принятие искового заявления. Возбуждение дела.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Значение подготовки дела к судебному разбирательству как самостоятельной стадии процесса. Процессуальные действия судьи в этой стадии.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Предварительное судебное заседание. Назначение дела к судебному заседанию.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Примирение сторон. Заключение мирового соглашения. Форма и содержание мирового соглашения.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lastRenderedPageBreak/>
        <w:t>Виды, основания и порядок временной остановки судебного разбирательства.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Отложение судебного разбирательства и перерыв по делу: понятие, основания, порядок  и  последствия.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Приостановление производства по делу: понятие, основания, порядок и последствия.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Оставление заявления без рассмотрения: понятие, основания, порядок и последствия.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Прекращение производства по делу: понятие, основания, порядок и последствия.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Структура (части) судебного заседания.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Порядок в заседании арбитражного суда. Процессуальная  ответственность за его нарушение.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Письменный протокол судебного заседания. Аудио-протоколирование.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Рассмотрение дела в раздельных заседаниях арбитражного суда.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 и виды актов арбитражного суда первой инстанции.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Сущность, значение, свойства и содержание судебного решения.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Устранение недостатков судебного решения вынесшим его судом.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Законная сила решений арбитражного суда.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Определения арбитражного суда первой инстанции: виды, содержание, законная сила, порядок обжалования.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Порядок рассмотрения дел, возникающих из административных и иных публичных правоотношений: общая характеристика.</w:t>
      </w:r>
    </w:p>
    <w:p w:rsidR="0051659D" w:rsidRPr="00756A0B" w:rsidRDefault="005241DB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" w:history="1">
        <w:r w:rsidR="0051659D" w:rsidRPr="00756A0B">
          <w:rPr>
            <w:sz w:val="24"/>
            <w:szCs w:val="24"/>
          </w:rPr>
          <w:t xml:space="preserve"> </w:t>
        </w:r>
        <w:r w:rsidR="0051659D" w:rsidRPr="00756A0B">
          <w:rPr>
            <w:rFonts w:ascii="Times New Roman" w:hAnsi="Times New Roman"/>
            <w:sz w:val="24"/>
            <w:szCs w:val="24"/>
          </w:rPr>
          <w:t>Рассмотрение Судом по интеллектуальным правам дел об оспаривании нормативных правовых актов и актов, содержащих разъяснения законодательства и обладающих нормативными свойствами.</w:t>
        </w:r>
      </w:hyperlink>
    </w:p>
    <w:p w:rsidR="0051659D" w:rsidRPr="00756A0B" w:rsidRDefault="005241DB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" w:history="1">
        <w:r w:rsidR="0051659D" w:rsidRPr="00756A0B">
          <w:rPr>
            <w:rFonts w:ascii="Times New Roman" w:hAnsi="Times New Roman"/>
            <w:sz w:val="24"/>
            <w:szCs w:val="24"/>
          </w:rPr>
          <w:t>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  </w:r>
      </w:hyperlink>
      <w:r w:rsidR="0051659D" w:rsidRPr="00756A0B">
        <w:rPr>
          <w:rFonts w:ascii="Times New Roman" w:hAnsi="Times New Roman"/>
          <w:sz w:val="24"/>
          <w:szCs w:val="24"/>
        </w:rPr>
        <w:t>.</w:t>
      </w:r>
    </w:p>
    <w:p w:rsidR="0051659D" w:rsidRPr="00756A0B" w:rsidRDefault="005241DB" w:rsidP="00D14F37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" w:history="1">
        <w:r w:rsidR="0051659D" w:rsidRPr="00756A0B">
          <w:rPr>
            <w:rFonts w:ascii="Times New Roman" w:hAnsi="Times New Roman"/>
            <w:sz w:val="24"/>
            <w:szCs w:val="24"/>
          </w:rPr>
          <w:t>Рассмотрение дел об административных правонарушениях</w:t>
        </w:r>
      </w:hyperlink>
      <w:r w:rsidR="0051659D" w:rsidRPr="00756A0B">
        <w:rPr>
          <w:rFonts w:ascii="Times New Roman" w:hAnsi="Times New Roman"/>
          <w:sz w:val="24"/>
          <w:szCs w:val="24"/>
        </w:rPr>
        <w:t>.</w:t>
      </w:r>
    </w:p>
    <w:p w:rsidR="0051659D" w:rsidRPr="00756A0B" w:rsidRDefault="005241DB" w:rsidP="00D14F37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" w:history="1">
        <w:r w:rsidR="0051659D" w:rsidRPr="00756A0B">
          <w:rPr>
            <w:rFonts w:ascii="Times New Roman" w:hAnsi="Times New Roman"/>
            <w:sz w:val="24"/>
            <w:szCs w:val="24"/>
          </w:rPr>
          <w:t>Рассмотрение дел о взыскании обязательных платежей и санкций</w:t>
        </w:r>
      </w:hyperlink>
      <w:r w:rsidR="0051659D" w:rsidRPr="00756A0B">
        <w:rPr>
          <w:rFonts w:ascii="Times New Roman" w:hAnsi="Times New Roman"/>
          <w:sz w:val="24"/>
          <w:szCs w:val="24"/>
        </w:rPr>
        <w:t>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Порядок и условия рассмотрения дел в порядке упрощенного производства.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Приказное производство в арбитражном процессе.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Особенности рассмотрения дел о несостоятельности (банкротстве).</w:t>
      </w:r>
    </w:p>
    <w:p w:rsidR="0051659D" w:rsidRPr="00756A0B" w:rsidRDefault="005241DB" w:rsidP="00D14F3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hyperlink r:id="rId10" w:history="1">
        <w:r w:rsidR="0051659D" w:rsidRPr="00756A0B">
          <w:rPr>
            <w:rFonts w:ascii="Times New Roman" w:hAnsi="Times New Roman"/>
            <w:sz w:val="24"/>
            <w:szCs w:val="24"/>
          </w:rPr>
          <w:t>Рассмотрение дел об установлении фактов, имеющих юридическое значение</w:t>
        </w:r>
      </w:hyperlink>
    </w:p>
    <w:p w:rsidR="0051659D" w:rsidRPr="00756A0B" w:rsidRDefault="005241DB" w:rsidP="00D14F37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hyperlink r:id="rId11" w:history="1">
        <w:r w:rsidR="0051659D" w:rsidRPr="00756A0B">
          <w:rPr>
            <w:rFonts w:ascii="Times New Roman" w:hAnsi="Times New Roman"/>
            <w:sz w:val="24"/>
            <w:szCs w:val="24"/>
          </w:rPr>
          <w:t>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</w:t>
        </w:r>
      </w:hyperlink>
    </w:p>
    <w:p w:rsidR="0051659D" w:rsidRPr="00756A0B" w:rsidRDefault="005241DB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hyperlink r:id="rId12" w:history="1">
        <w:r w:rsidR="0051659D" w:rsidRPr="00756A0B">
          <w:rPr>
            <w:rFonts w:ascii="Times New Roman" w:hAnsi="Times New Roman"/>
            <w:sz w:val="24"/>
            <w:szCs w:val="24"/>
          </w:rPr>
          <w:t>Рассмотрение дел по корпоративным спорам</w:t>
        </w:r>
      </w:hyperlink>
    </w:p>
    <w:p w:rsidR="0051659D" w:rsidRPr="00756A0B" w:rsidRDefault="005241DB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hyperlink r:id="rId13" w:history="1">
        <w:r w:rsidR="0051659D" w:rsidRPr="00756A0B">
          <w:rPr>
            <w:rFonts w:ascii="Times New Roman" w:hAnsi="Times New Roman"/>
            <w:sz w:val="24"/>
            <w:szCs w:val="24"/>
          </w:rPr>
          <w:t>Рассмотрение дел о защите прав и законных интересов группы лиц</w:t>
        </w:r>
      </w:hyperlink>
      <w:r w:rsidR="0051659D" w:rsidRPr="00756A0B">
        <w:rPr>
          <w:rFonts w:ascii="Times New Roman" w:hAnsi="Times New Roman"/>
          <w:sz w:val="24"/>
          <w:szCs w:val="24"/>
          <w:lang w:eastAsia="zh-CN"/>
        </w:rPr>
        <w:t>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Производство по делам, связанным с выполнением арбитражными судами функций содействия и контроля в отношении третейских судов.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Производство по делам о признании и приведении в исполнение решений иностранных судов и иностранных арбитражных решений.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Производство по делам с участием иностранных лиц: компетенция арбитражных судов в РФ по рассмотрению дел с участием иностранных лиц, особенности рассмотрения дел с участием иностранных лиц.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Производство по делам с участием иностранного государства.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Понятие апелляционного производства в арбитражном процессе (сущность, признаки и виды апелляции). Право апелляционного обжалования. Порядок обращения с апелляционной жалобой и последствия его несоблюдения.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 xml:space="preserve">Порядок и пределы рассмотрения дела арбитражным судом апелляционной инстанции. 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 xml:space="preserve">Полномочия арбитражного суда апелляционной инстанции. Основания для изменения или отмены решения арбитражного суда первой инстанции. Постановления </w:t>
      </w:r>
      <w:r w:rsidRPr="00756A0B">
        <w:rPr>
          <w:rFonts w:ascii="Times New Roman" w:hAnsi="Times New Roman"/>
          <w:sz w:val="24"/>
          <w:szCs w:val="24"/>
        </w:rPr>
        <w:lastRenderedPageBreak/>
        <w:t>арбитражного суда апелляционной инстанции и порядок его обжалования.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 xml:space="preserve">Понятие и сущность кассационного производства. Порядок подачи кассационной жалобы и последствия его несоблюдения. 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 xml:space="preserve">Порядок и пределы рассмотрения дела арбитражным судом кассационной инстанции. 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Полномочия арбитражного суда кассационной инстанции. Основания для изменения или отмены судебных актов арбитражного суда первой и апелляционной инстанций. Постановление арбитражного суда кассационной инстанции.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 xml:space="preserve">Понятие и сущность надзорного производства. Порядок подачи надзорной жалобы и последствия его несоблюдения. 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Порядок и пределы рассмотрения дела в порядке надзора в Президиуме Верховного Суда РФ. Основания для пересмотра в порядке надзора судебных актов, вступивших в законную силу.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Полномочия Президиума Верховного Суда РФ как суда надзорной инстанции. Постановление Президиума Верховного Суда РФ: содержание, порядок вступления в силу и опубликования.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 xml:space="preserve">Производство по пересмотру судебных актов по новым и вновь открывшимся обстоятельствам. Понятие новых и вновь открывшихся обстоятельств. 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Общая характеристика исполнительного производства как заключительной стадии арбитражного процесса и исполнительных документов. Субъекты исполнительного производства.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Виды исполнительных документов и требования, предъявляемые к их содержанию. Порядок выдачи исполнительных листов. Дубликат исполнительного листа. Сроки предъявления исполнительных документов к исполнению.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Общие правила и условия исполнения судебных актов арбитражных судов.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Отложение и приостановление исполнительных действий. Прекращение и окончание исполнительного производства.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Исполнительные действия судебного пристава-исполнителя. Меры принудительного исполнения.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Обращение взыскания на имущество должника-гражданина. Особенности обращения взыскания на имущество должника-организации.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Распределение взысканных сумм между взыскателями. Расходы по совершению исполнительных действий и порядок их возмещения.</w:t>
      </w:r>
    </w:p>
    <w:p w:rsidR="0051659D" w:rsidRPr="00756A0B" w:rsidRDefault="0051659D" w:rsidP="00D14F3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Защита прав взыскателя, должника и других лиц при исполнении судебных актов арбитражных судов.</w:t>
      </w:r>
    </w:p>
    <w:p w:rsidR="0051659D" w:rsidRDefault="0051659D" w:rsidP="00D14F37">
      <w:pPr>
        <w:tabs>
          <w:tab w:val="left" w:pos="284"/>
        </w:tabs>
        <w:spacing w:after="0" w:line="240" w:lineRule="auto"/>
        <w:jc w:val="both"/>
      </w:pPr>
    </w:p>
    <w:p w:rsidR="0051659D" w:rsidRPr="009E4C6B" w:rsidRDefault="0051659D" w:rsidP="00D14F37">
      <w:pPr>
        <w:spacing w:after="0" w:line="240" w:lineRule="auto"/>
        <w:rPr>
          <w:rFonts w:ascii="Times New Roman" w:hAnsi="Times New Roman"/>
          <w:b/>
        </w:rPr>
      </w:pPr>
      <w:r w:rsidRPr="009E4C6B">
        <w:rPr>
          <w:rFonts w:ascii="Times New Roman" w:hAnsi="Times New Roman"/>
          <w:b/>
        </w:rPr>
        <w:t>Разработчики: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2693"/>
        <w:gridCol w:w="1950"/>
      </w:tblGrid>
      <w:tr w:rsidR="0051659D" w:rsidTr="006906CE">
        <w:trPr>
          <w:trHeight w:val="1529"/>
        </w:trPr>
        <w:tc>
          <w:tcPr>
            <w:tcW w:w="4928" w:type="dxa"/>
          </w:tcPr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Доцент кафедры судебного права ЮИ ИГУ</w:t>
            </w:r>
          </w:p>
        </w:tc>
        <w:tc>
          <w:tcPr>
            <w:tcW w:w="2693" w:type="dxa"/>
          </w:tcPr>
          <w:p w:rsidR="0051659D" w:rsidRPr="006906CE" w:rsidRDefault="005241DB" w:rsidP="00D14F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23.75pt;height:1in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">
                  <v:imagedata r:id="rId14" o:title="" cropbottom="-131f" cropright="-76f"/>
                </v:shape>
              </w:pict>
            </w:r>
          </w:p>
        </w:tc>
        <w:tc>
          <w:tcPr>
            <w:tcW w:w="1950" w:type="dxa"/>
          </w:tcPr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 xml:space="preserve">Т.Л. </w:t>
            </w:r>
            <w:proofErr w:type="spellStart"/>
            <w:r w:rsidRPr="006906CE">
              <w:rPr>
                <w:rFonts w:ascii="Times New Roman" w:hAnsi="Times New Roman"/>
              </w:rPr>
              <w:t>Курас</w:t>
            </w:r>
            <w:proofErr w:type="spellEnd"/>
          </w:p>
        </w:tc>
      </w:tr>
      <w:tr w:rsidR="0051659D" w:rsidTr="006906CE">
        <w:tc>
          <w:tcPr>
            <w:tcW w:w="4928" w:type="dxa"/>
          </w:tcPr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 xml:space="preserve">Ст. преподаватель кафедры </w:t>
            </w:r>
          </w:p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судебного права ЮИ ИГУ</w:t>
            </w:r>
          </w:p>
        </w:tc>
        <w:tc>
          <w:tcPr>
            <w:tcW w:w="2693" w:type="dxa"/>
          </w:tcPr>
          <w:p w:rsidR="0051659D" w:rsidRPr="006906CE" w:rsidRDefault="005241DB" w:rsidP="00D14F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4" o:spid="_x0000_i1026" type="#_x0000_t75" style="width:81.75pt;height:11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">
                  <v:imagedata r:id="rId15" o:title="" cropbottom="-16f" cropright="-22f"/>
                </v:shape>
              </w:pict>
            </w:r>
          </w:p>
        </w:tc>
        <w:tc>
          <w:tcPr>
            <w:tcW w:w="1950" w:type="dxa"/>
          </w:tcPr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А.А. Гавриленко</w:t>
            </w:r>
          </w:p>
        </w:tc>
      </w:tr>
      <w:tr w:rsidR="0051659D" w:rsidTr="006906CE">
        <w:tc>
          <w:tcPr>
            <w:tcW w:w="4928" w:type="dxa"/>
          </w:tcPr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lastRenderedPageBreak/>
              <w:t xml:space="preserve">Ст. преподаватель кафедры </w:t>
            </w:r>
          </w:p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судебного права ЮИ ИГУ</w:t>
            </w:r>
          </w:p>
        </w:tc>
        <w:tc>
          <w:tcPr>
            <w:tcW w:w="2693" w:type="dxa"/>
          </w:tcPr>
          <w:p w:rsidR="0051659D" w:rsidRPr="006906CE" w:rsidRDefault="005241DB" w:rsidP="00D14F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21.5pt;height:7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">
                  <v:imagedata r:id="rId16" o:title="" cropbottom="-59f"/>
                </v:shape>
              </w:pict>
            </w:r>
          </w:p>
        </w:tc>
        <w:tc>
          <w:tcPr>
            <w:tcW w:w="1950" w:type="dxa"/>
          </w:tcPr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Н.Н. Белоусова</w:t>
            </w:r>
          </w:p>
        </w:tc>
      </w:tr>
    </w:tbl>
    <w:p w:rsidR="0051659D" w:rsidRPr="009E4C6B" w:rsidRDefault="0051659D" w:rsidP="00D14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1659D" w:rsidRPr="009E4C6B" w:rsidRDefault="0051659D" w:rsidP="00D14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1659D" w:rsidRPr="009E4C6B" w:rsidRDefault="0051659D" w:rsidP="00D14F37">
      <w:pPr>
        <w:spacing w:after="0" w:line="240" w:lineRule="auto"/>
        <w:rPr>
          <w:rFonts w:ascii="Times New Roman" w:hAnsi="Times New Roman"/>
        </w:rPr>
      </w:pPr>
    </w:p>
    <w:p w:rsidR="0051659D" w:rsidRPr="009E4C6B" w:rsidRDefault="0051659D" w:rsidP="00D14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410"/>
        <w:gridCol w:w="2517"/>
      </w:tblGrid>
      <w:tr w:rsidR="0051659D" w:rsidRPr="00D417B1" w:rsidTr="006906CE">
        <w:tc>
          <w:tcPr>
            <w:tcW w:w="4644" w:type="dxa"/>
          </w:tcPr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06CE">
              <w:rPr>
                <w:rFonts w:ascii="Times New Roman" w:hAnsi="Times New Roman"/>
                <w:b/>
              </w:rPr>
              <w:t>Согласовано:</w:t>
            </w:r>
          </w:p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Зав. кафедрой судебного права ЮИ ИГУ</w:t>
            </w:r>
          </w:p>
        </w:tc>
        <w:tc>
          <w:tcPr>
            <w:tcW w:w="2410" w:type="dxa"/>
          </w:tcPr>
          <w:p w:rsidR="0051659D" w:rsidRPr="006906CE" w:rsidRDefault="005241DB" w:rsidP="00D14F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2" o:spid="_x0000_i1028" type="#_x0000_t75" style="width:87.75pt;height:75pt;visibility:visible">
                  <v:imagedata r:id="rId17" o:title=""/>
                </v:shape>
              </w:pict>
            </w:r>
          </w:p>
        </w:tc>
        <w:tc>
          <w:tcPr>
            <w:tcW w:w="2517" w:type="dxa"/>
          </w:tcPr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1659D" w:rsidRPr="006906CE" w:rsidRDefault="0051659D" w:rsidP="00D14F37">
            <w:pPr>
              <w:spacing w:after="0" w:line="240" w:lineRule="auto"/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В.А. Смирнов</w:t>
            </w:r>
          </w:p>
        </w:tc>
      </w:tr>
    </w:tbl>
    <w:p w:rsidR="0051659D" w:rsidRPr="00A9216C" w:rsidRDefault="0051659D" w:rsidP="00D14F37">
      <w:pPr>
        <w:tabs>
          <w:tab w:val="left" w:pos="284"/>
        </w:tabs>
        <w:spacing w:after="0" w:line="240" w:lineRule="auto"/>
        <w:jc w:val="both"/>
      </w:pPr>
    </w:p>
    <w:sectPr w:rsidR="0051659D" w:rsidRPr="00A9216C" w:rsidSect="00756A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A1D"/>
    <w:multiLevelType w:val="hybridMultilevel"/>
    <w:tmpl w:val="0C8A773A"/>
    <w:lvl w:ilvl="0" w:tplc="C5ACD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94E894">
      <w:start w:val="1"/>
      <w:numFmt w:val="decimal"/>
      <w:suff w:val="space"/>
      <w:lvlText w:val="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FD7BC2"/>
    <w:multiLevelType w:val="hybridMultilevel"/>
    <w:tmpl w:val="4830BFBA"/>
    <w:lvl w:ilvl="0" w:tplc="C930C1E0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E68"/>
    <w:rsid w:val="000002D0"/>
    <w:rsid w:val="000233D8"/>
    <w:rsid w:val="000D06BE"/>
    <w:rsid w:val="000D2C48"/>
    <w:rsid w:val="0012165E"/>
    <w:rsid w:val="001C286E"/>
    <w:rsid w:val="002002FC"/>
    <w:rsid w:val="00234E43"/>
    <w:rsid w:val="00277DD6"/>
    <w:rsid w:val="002C13EC"/>
    <w:rsid w:val="00320E68"/>
    <w:rsid w:val="00341FA8"/>
    <w:rsid w:val="00346005"/>
    <w:rsid w:val="003A54BD"/>
    <w:rsid w:val="003E1A89"/>
    <w:rsid w:val="003F2BBA"/>
    <w:rsid w:val="0044721A"/>
    <w:rsid w:val="004536EE"/>
    <w:rsid w:val="00470F8C"/>
    <w:rsid w:val="004D5BC7"/>
    <w:rsid w:val="0051659D"/>
    <w:rsid w:val="005241DB"/>
    <w:rsid w:val="005D1F06"/>
    <w:rsid w:val="00684556"/>
    <w:rsid w:val="006906CE"/>
    <w:rsid w:val="006D781E"/>
    <w:rsid w:val="0072365E"/>
    <w:rsid w:val="00742DFB"/>
    <w:rsid w:val="0075316F"/>
    <w:rsid w:val="00756A0B"/>
    <w:rsid w:val="008161D2"/>
    <w:rsid w:val="00816818"/>
    <w:rsid w:val="00916152"/>
    <w:rsid w:val="00930486"/>
    <w:rsid w:val="00944F18"/>
    <w:rsid w:val="00954BAF"/>
    <w:rsid w:val="009C2F8F"/>
    <w:rsid w:val="009E4C6B"/>
    <w:rsid w:val="009F18FA"/>
    <w:rsid w:val="00A634EE"/>
    <w:rsid w:val="00A9216C"/>
    <w:rsid w:val="00B4680D"/>
    <w:rsid w:val="00B60B46"/>
    <w:rsid w:val="00B732BC"/>
    <w:rsid w:val="00BC4216"/>
    <w:rsid w:val="00BE1394"/>
    <w:rsid w:val="00C76D77"/>
    <w:rsid w:val="00D14F37"/>
    <w:rsid w:val="00D25924"/>
    <w:rsid w:val="00D417B1"/>
    <w:rsid w:val="00D53D72"/>
    <w:rsid w:val="00D57EC0"/>
    <w:rsid w:val="00D632E7"/>
    <w:rsid w:val="00DD6E08"/>
    <w:rsid w:val="00E13FB8"/>
    <w:rsid w:val="00E260DF"/>
    <w:rsid w:val="00E95B4F"/>
    <w:rsid w:val="00E97500"/>
    <w:rsid w:val="00EC1AE3"/>
    <w:rsid w:val="00ED3E98"/>
    <w:rsid w:val="00EE0D2E"/>
    <w:rsid w:val="00EE2A82"/>
    <w:rsid w:val="00F23955"/>
    <w:rsid w:val="00F515D0"/>
    <w:rsid w:val="00F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0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0002D0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5">
    <w:name w:val="Схема документа Знак"/>
    <w:link w:val="a4"/>
    <w:uiPriority w:val="99"/>
    <w:semiHidden/>
    <w:locked/>
    <w:rsid w:val="00954BAF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ED3E9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41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C7C34D447411FEE2D37CD1E69A5D424435722DE191708DE32765DD7FA78970952F0D8BBCADD635648H" TargetMode="External"/><Relationship Id="rId13" Type="http://schemas.openxmlformats.org/officeDocument/2006/relationships/hyperlink" Target="consultantplus://offline/ref=5BEC7C34D447411FEE2D37CD1E69A5D424435722DE191708DE32765DD7FA78970952F0D8BD5C4D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EC7C34D447411FEE2D37CD1E69A5D424435722DE191708DE32765DD7FA78970952F0DABD5C4DH" TargetMode="External"/><Relationship Id="rId12" Type="http://schemas.openxmlformats.org/officeDocument/2006/relationships/hyperlink" Target="consultantplus://offline/ref=5BEC7C34D447411FEE2D37CD1E69A5D424435722DE191708DE32765DD7FA78970952F0D8BB5C4DH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EC7C34D447411FEE2D37CD1E69A5D424435722DE191708DE32765DD7FA78970952F0DFBF5C4EH" TargetMode="External"/><Relationship Id="rId11" Type="http://schemas.openxmlformats.org/officeDocument/2006/relationships/hyperlink" Target="consultantplus://offline/ref=5BEC7C34D447411FEE2D37CD1E69A5D424435722DE191708DE32765DD7FA78970952F0D8BBC9DD6E5649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5BEC7C34D447411FEE2D37CD1E69A5D424435722DE191708DE32765DD7FA78970952F0D8BBCADC63564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EC7C34D447411FEE2D37CD1E69A5D424435722DE191708DE32765DD7FA78970952F0D8BBCADC6E5649H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zameconom</dc:creator>
  <cp:keywords/>
  <dc:description/>
  <cp:lastModifiedBy>procuror</cp:lastModifiedBy>
  <cp:revision>22</cp:revision>
  <cp:lastPrinted>2019-09-30T05:45:00Z</cp:lastPrinted>
  <dcterms:created xsi:type="dcterms:W3CDTF">2017-05-12T03:45:00Z</dcterms:created>
  <dcterms:modified xsi:type="dcterms:W3CDTF">2019-09-30T05:47:00Z</dcterms:modified>
</cp:coreProperties>
</file>